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B15E0" w14:textId="4FA85A94" w:rsidR="00843F76" w:rsidRPr="00843F76" w:rsidRDefault="00843F76" w:rsidP="00337C23">
      <w:pPr>
        <w:spacing w:before="120" w:after="240"/>
        <w:rPr>
          <w:rFonts w:ascii="Arial" w:hAnsi="Arial" w:cs="Arial"/>
        </w:rPr>
      </w:pP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85"/>
      </w:tblGrid>
      <w:tr w:rsidR="00404458" w:rsidRPr="00843F76" w14:paraId="6AEB8BE0" w14:textId="77777777" w:rsidTr="001208E5">
        <w:trPr>
          <w:trHeight w:val="629"/>
          <w:jc w:val="center"/>
        </w:trPr>
        <w:tc>
          <w:tcPr>
            <w:tcW w:w="935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22B21" w14:textId="6696C7BF" w:rsidR="00404458" w:rsidRPr="00417ECC" w:rsidRDefault="00860CB9" w:rsidP="00860CB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17ECC">
              <w:rPr>
                <w:rFonts w:ascii="Arial" w:hAnsi="Arial" w:cs="Arial"/>
                <w:b/>
                <w:bCs/>
              </w:rPr>
              <w:t>Test pomocy publicznej/de minimis</w:t>
            </w:r>
          </w:p>
          <w:p w14:paraId="04A28C43" w14:textId="1A9F3888" w:rsidR="00860CB9" w:rsidRPr="00417ECC" w:rsidRDefault="00EE2105" w:rsidP="00417ECC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  <w:r w:rsidRPr="00417ECC">
              <w:rPr>
                <w:rFonts w:ascii="Arial" w:hAnsi="Arial" w:cs="Arial"/>
                <w:bCs/>
              </w:rPr>
              <w:t>(dotyczy kosztów bezpośrednich i kosztów pośrednich)</w:t>
            </w:r>
          </w:p>
        </w:tc>
      </w:tr>
      <w:tr w:rsidR="000F5DE1" w:rsidRPr="00843F76" w14:paraId="6135FAA2" w14:textId="77777777" w:rsidTr="000F5DE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25AF4E" w14:textId="77777777" w:rsidR="000F5DE1" w:rsidRPr="00843F76" w:rsidRDefault="000F5DE1" w:rsidP="004E4D10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B03EAF">
              <w:rPr>
                <w:rFonts w:ascii="Arial" w:hAnsi="Arial" w:cs="Arial"/>
                <w:szCs w:val="20"/>
              </w:rPr>
              <w:t>Pytania szczegółowe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33EF8" w14:textId="77777777" w:rsidR="000F5DE1" w:rsidRPr="00843F76" w:rsidRDefault="000F5DE1" w:rsidP="004E4D10">
            <w:pPr>
              <w:spacing w:before="120" w:after="120" w:line="240" w:lineRule="auto"/>
              <w:jc w:val="center"/>
              <w:rPr>
                <w:rFonts w:ascii="Arial" w:hAnsi="Arial" w:cs="Arial"/>
                <w:bCs/>
              </w:rPr>
            </w:pPr>
            <w:r w:rsidRPr="00843F76">
              <w:rPr>
                <w:rFonts w:ascii="Arial" w:hAnsi="Arial" w:cs="Arial"/>
                <w:bCs/>
              </w:rPr>
              <w:t>Wnioskodawca</w:t>
            </w:r>
          </w:p>
        </w:tc>
      </w:tr>
      <w:tr w:rsidR="000F5DE1" w:rsidRPr="00843F76" w14:paraId="6D5851A7" w14:textId="77777777" w:rsidTr="000F5DE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04743" w14:textId="7384C1F6" w:rsidR="000F5DE1" w:rsidRPr="00843F76" w:rsidRDefault="000F5DE1" w:rsidP="000F5DE1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 xml:space="preserve">Czy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843F76">
              <w:rPr>
                <w:rFonts w:ascii="Arial" w:hAnsi="Arial" w:cs="Arial"/>
                <w:sz w:val="20"/>
                <w:szCs w:val="20"/>
              </w:rPr>
              <w:t>nioskodawca</w:t>
            </w:r>
            <w:r w:rsidRPr="00843F7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43F76">
              <w:rPr>
                <w:rFonts w:ascii="Arial" w:hAnsi="Arial" w:cs="Arial"/>
                <w:sz w:val="20"/>
                <w:szCs w:val="20"/>
              </w:rPr>
              <w:t>jest przedsiębiorcą w rozumieniu funkcjonalnym (wykorzystuje produkty/usługi do działalności o charakterze gospodarczym)?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EF59C" w14:textId="77777777" w:rsidR="000F5DE1" w:rsidRPr="00843F76" w:rsidRDefault="000F5DE1" w:rsidP="00F329BA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>ak</w:t>
            </w:r>
          </w:p>
          <w:p w14:paraId="4B517D1D" w14:textId="50E15270" w:rsidR="000F5DE1" w:rsidRPr="00843F76" w:rsidRDefault="000F5DE1" w:rsidP="00F329B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</w:tc>
      </w:tr>
      <w:tr w:rsidR="000F5DE1" w:rsidRPr="00843F76" w14:paraId="42B6D10E" w14:textId="77777777" w:rsidTr="000F5DE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D461C" w14:textId="18C49784" w:rsidR="000F5DE1" w:rsidRPr="00843F76" w:rsidRDefault="000F5DE1" w:rsidP="000F5DE1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>Czy następuje przysporzenie na rzecz konkretnego podmiotu (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843F76">
              <w:rPr>
                <w:rFonts w:ascii="Arial" w:hAnsi="Arial" w:cs="Arial"/>
                <w:sz w:val="20"/>
                <w:szCs w:val="20"/>
              </w:rPr>
              <w:t>nioskodawcy) na warunkach korzystniejszych niż rynkowe?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74CC0" w14:textId="156ED4A5" w:rsidR="000F5DE1" w:rsidRPr="00843F76" w:rsidRDefault="000F5DE1" w:rsidP="00F72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>ak</w:t>
            </w:r>
          </w:p>
          <w:p w14:paraId="115864E1" w14:textId="287E9721" w:rsidR="000F5DE1" w:rsidRPr="00843F76" w:rsidRDefault="000F5DE1" w:rsidP="00F7274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</w:tc>
      </w:tr>
      <w:tr w:rsidR="000F5DE1" w:rsidRPr="00843F76" w14:paraId="3E3B236B" w14:textId="77777777" w:rsidTr="000F5DE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CBB3FB" w14:textId="67071850" w:rsidR="000F5DE1" w:rsidRPr="00843F76" w:rsidRDefault="000F5DE1" w:rsidP="000F5DE1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 xml:space="preserve">Czy transfer zasobów ma charakter selektywny (uprzywilejowuje określone podmioty -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843F76">
              <w:rPr>
                <w:rFonts w:ascii="Arial" w:hAnsi="Arial" w:cs="Arial"/>
                <w:sz w:val="20"/>
                <w:szCs w:val="20"/>
              </w:rPr>
              <w:t>nioskodawcę - lub wytwarzanie określonych dóbr)?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A4FC" w14:textId="16DFE871" w:rsidR="000F5DE1" w:rsidRPr="00843F76" w:rsidRDefault="000F5DE1" w:rsidP="00F72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7FFA3AAC" w14:textId="45EF355F" w:rsidR="000F5DE1" w:rsidRPr="00843F76" w:rsidRDefault="000F5DE1" w:rsidP="00F7274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</w:tc>
      </w:tr>
      <w:tr w:rsidR="000F5DE1" w:rsidRPr="00843F76" w14:paraId="79181BF3" w14:textId="77777777" w:rsidTr="000F5DE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F1B4DF" w14:textId="3FBA910F" w:rsidR="000F5DE1" w:rsidRPr="00843F76" w:rsidRDefault="000F5DE1" w:rsidP="00F03B94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ylko w przypadku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gdy wartość pomocy przek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racza dostępny dla wnioskodawcy 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limit pomocy de minimis)</w:t>
            </w:r>
          </w:p>
          <w:p w14:paraId="60AB6A76" w14:textId="0EAA7907" w:rsidR="000F5DE1" w:rsidRPr="00843F76" w:rsidRDefault="000F5DE1" w:rsidP="00F03B94">
            <w:p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  <w:lang w:val="x-none"/>
              </w:rPr>
              <w:t>Czy następuje lub czy istnieje groźba zakłócenia konkurencji</w:t>
            </w:r>
            <w:r w:rsidRPr="00843F7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00CCE" w14:textId="3096067D" w:rsidR="000F5DE1" w:rsidRPr="00843F76" w:rsidRDefault="000F5DE1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07980FCF" w14:textId="5D68A5B3" w:rsidR="000F5DE1" w:rsidRPr="00843F76" w:rsidRDefault="000F5DE1" w:rsidP="00F72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6FA32AEC" w14:textId="31460073" w:rsidR="000F5DE1" w:rsidRPr="00843F76" w:rsidRDefault="000F5DE1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0F5DE1" w:rsidRPr="00843F76" w14:paraId="324A5457" w14:textId="77777777" w:rsidTr="000F5DE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C7A42A" w14:textId="1490CFF0" w:rsidR="000F5DE1" w:rsidRPr="00843F76" w:rsidRDefault="000F5DE1" w:rsidP="00F03B94">
            <w:pPr>
              <w:numPr>
                <w:ilvl w:val="0"/>
                <w:numId w:val="2"/>
              </w:num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ylko w przypadku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gdy wartość pomocy przek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racza dostępny dla wnioskodawcy </w:t>
            </w:r>
            <w:r w:rsidRPr="00843F76">
              <w:rPr>
                <w:rFonts w:ascii="Arial" w:hAnsi="Arial" w:cs="Arial"/>
                <w:b/>
                <w:bCs/>
                <w:sz w:val="20"/>
                <w:szCs w:val="20"/>
              </w:rPr>
              <w:t>limit pomocy de minimis)</w:t>
            </w:r>
          </w:p>
          <w:p w14:paraId="5415D32D" w14:textId="6CF1ADEE" w:rsidR="000F5DE1" w:rsidRPr="00843F76" w:rsidRDefault="000F5DE1" w:rsidP="00F03B94">
            <w:pPr>
              <w:spacing w:before="60" w:after="60" w:line="240" w:lineRule="auto"/>
              <w:ind w:left="357"/>
              <w:rPr>
                <w:rFonts w:ascii="Arial" w:hAnsi="Arial" w:cs="Arial"/>
                <w:b/>
              </w:rPr>
            </w:pPr>
            <w:r w:rsidRPr="00843F76">
              <w:rPr>
                <w:rFonts w:ascii="Arial" w:hAnsi="Arial" w:cs="Arial"/>
                <w:sz w:val="20"/>
                <w:szCs w:val="20"/>
              </w:rPr>
              <w:t>Czy transfer zasobów wpływa na wymianę gospodarczą/handlową między państwami członkowskimi?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4BB3A" w14:textId="77777777" w:rsidR="000F5DE1" w:rsidRPr="00843F76" w:rsidRDefault="000F5DE1" w:rsidP="002E42DE">
            <w:pPr>
              <w:spacing w:before="60"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Tak</w:t>
            </w:r>
          </w:p>
          <w:p w14:paraId="13CF5832" w14:textId="77777777" w:rsidR="000F5DE1" w:rsidRPr="00843F76" w:rsidRDefault="000F5DE1" w:rsidP="00BA1749">
            <w:pPr>
              <w:spacing w:after="0" w:line="240" w:lineRule="auto"/>
              <w:rPr>
                <w:rFonts w:ascii="Arial" w:hAnsi="Arial" w:cs="Arial"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</w:t>
            </w:r>
          </w:p>
          <w:p w14:paraId="02538A74" w14:textId="14772B84" w:rsidR="000F5DE1" w:rsidRPr="00843F76" w:rsidRDefault="000F5DE1" w:rsidP="002E42DE">
            <w:pPr>
              <w:spacing w:after="60" w:line="240" w:lineRule="auto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>
              <w:rPr>
                <w:rFonts w:ascii="Arial" w:hAnsi="Arial" w:cs="Arial"/>
              </w:rPr>
              <w:t xml:space="preserve"> Nie dotyczy</w:t>
            </w:r>
          </w:p>
        </w:tc>
      </w:tr>
      <w:tr w:rsidR="00404458" w:rsidRPr="00843F76" w14:paraId="47FC3D38" w14:textId="77777777" w:rsidTr="000F5DE1">
        <w:trPr>
          <w:trHeight w:val="818"/>
          <w:jc w:val="center"/>
        </w:trPr>
        <w:tc>
          <w:tcPr>
            <w:tcW w:w="935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421A6B" w14:textId="1285F438" w:rsidR="00404458" w:rsidRPr="00843F76" w:rsidRDefault="00417ECC" w:rsidP="000F5DE1">
            <w:pPr>
              <w:spacing w:before="60" w:after="60" w:line="240" w:lineRule="auto"/>
              <w:rPr>
                <w:rFonts w:ascii="Arial" w:hAnsi="Arial" w:cs="Arial"/>
              </w:rPr>
            </w:pPr>
            <w:r w:rsidRPr="00417ECC">
              <w:rPr>
                <w:rFonts w:ascii="Arial" w:hAnsi="Arial" w:cs="Arial"/>
                <w:b/>
              </w:rPr>
              <w:t>Wynik testu:</w:t>
            </w:r>
            <w:r>
              <w:rPr>
                <w:rFonts w:ascii="Arial" w:hAnsi="Arial" w:cs="Arial"/>
              </w:rPr>
              <w:t xml:space="preserve"> Czy w</w:t>
            </w:r>
            <w:r w:rsidR="00404458" w:rsidRPr="00843F76">
              <w:rPr>
                <w:rFonts w:ascii="Arial" w:hAnsi="Arial" w:cs="Arial"/>
              </w:rPr>
              <w:t xml:space="preserve"> projekcie występuje pomoc publiczna</w:t>
            </w:r>
            <w:r>
              <w:rPr>
                <w:rFonts w:ascii="Arial" w:hAnsi="Arial" w:cs="Arial"/>
              </w:rPr>
              <w:t>/pomoc de minimis na pierwszym poziomie (wnioskodawca)</w:t>
            </w:r>
            <w:r w:rsidR="001208E5">
              <w:rPr>
                <w:rFonts w:ascii="Arial" w:hAnsi="Arial" w:cs="Arial"/>
              </w:rPr>
              <w:t>?</w:t>
            </w:r>
            <w:r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</w:tr>
      <w:tr w:rsidR="00404458" w:rsidRPr="00843F76" w14:paraId="1D4F81A5" w14:textId="77777777" w:rsidTr="000F5DE1">
        <w:trPr>
          <w:trHeight w:val="560"/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589AA4BA" w14:textId="104CF86D" w:rsidR="00404458" w:rsidRPr="00843F76" w:rsidRDefault="00404458" w:rsidP="00BA1749">
            <w:pPr>
              <w:spacing w:before="60" w:after="60" w:line="240" w:lineRule="auto"/>
              <w:jc w:val="center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 w:rsidR="00BA1749">
              <w:rPr>
                <w:rFonts w:ascii="Arial" w:hAnsi="Arial" w:cs="Arial"/>
              </w:rPr>
              <w:t>ak</w:t>
            </w:r>
          </w:p>
        </w:tc>
        <w:tc>
          <w:tcPr>
            <w:tcW w:w="4685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3FAE5068" w14:textId="153F1776" w:rsidR="00404458" w:rsidRPr="00843F76" w:rsidRDefault="00B46452" w:rsidP="00BA1749">
            <w:pPr>
              <w:spacing w:before="60" w:after="60" w:line="240" w:lineRule="auto"/>
              <w:jc w:val="center"/>
              <w:rPr>
                <w:rFonts w:ascii="Arial" w:hAnsi="Arial" w:cs="Arial"/>
                <w:b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="00404458" w:rsidRPr="00843F76">
              <w:rPr>
                <w:rFonts w:ascii="Arial" w:hAnsi="Arial" w:cs="Arial"/>
              </w:rPr>
              <w:t xml:space="preserve"> N</w:t>
            </w:r>
            <w:r w:rsidR="00BA1749">
              <w:rPr>
                <w:rFonts w:ascii="Arial" w:hAnsi="Arial" w:cs="Arial"/>
              </w:rPr>
              <w:t>ie</w:t>
            </w:r>
            <w:r w:rsidR="00404458" w:rsidRPr="00843F76">
              <w:rPr>
                <w:rFonts w:ascii="Arial" w:hAnsi="Arial" w:cs="Arial"/>
              </w:rPr>
              <w:t xml:space="preserve"> </w:t>
            </w:r>
          </w:p>
        </w:tc>
      </w:tr>
    </w:tbl>
    <w:p w14:paraId="2E9BC978" w14:textId="2E390E42" w:rsidR="00B41CD3" w:rsidRDefault="00B41CD3" w:rsidP="002E25ED"/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79"/>
      </w:tblGrid>
      <w:tr w:rsidR="00B41CD3" w:rsidRPr="00843F76" w14:paraId="151F3006" w14:textId="77777777" w:rsidTr="001208E5">
        <w:trPr>
          <w:jc w:val="center"/>
        </w:trPr>
        <w:tc>
          <w:tcPr>
            <w:tcW w:w="935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99894" w14:textId="429CB75D" w:rsidR="00B41CD3" w:rsidRPr="00B41CD3" w:rsidRDefault="002137F8" w:rsidP="00507B66">
            <w:pPr>
              <w:spacing w:before="60" w:after="6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UWAGA</w:t>
            </w:r>
          </w:p>
        </w:tc>
      </w:tr>
      <w:tr w:rsidR="00B41CD3" w:rsidRPr="00843F76" w14:paraId="70E378D3" w14:textId="77777777" w:rsidTr="000F5DE1">
        <w:trPr>
          <w:trHeight w:val="1261"/>
          <w:jc w:val="center"/>
        </w:trPr>
        <w:tc>
          <w:tcPr>
            <w:tcW w:w="9358" w:type="dxa"/>
            <w:gridSpan w:val="2"/>
            <w:shd w:val="clear" w:color="auto" w:fill="FFFFFF" w:themeFill="background1"/>
            <w:vAlign w:val="center"/>
          </w:tcPr>
          <w:p w14:paraId="7CDACC7B" w14:textId="78DD3573" w:rsidR="00166F85" w:rsidRPr="002137F8" w:rsidRDefault="00A410DA" w:rsidP="000612C7">
            <w:pPr>
              <w:spacing w:before="60" w:after="6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 celu ustalenia</w:t>
            </w:r>
            <w:r w:rsidR="00CB6781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czy w projekcie wystąpi pomoc de minimis na drugim poziomie, </w:t>
            </w:r>
            <w:r w:rsidR="00607F5E">
              <w:rPr>
                <w:rFonts w:ascii="Arial" w:hAnsi="Arial" w:cs="Arial"/>
                <w:bCs/>
              </w:rPr>
              <w:t>w</w:t>
            </w:r>
            <w:r w:rsidR="002137F8">
              <w:rPr>
                <w:rFonts w:ascii="Arial" w:hAnsi="Arial" w:cs="Arial"/>
                <w:bCs/>
              </w:rPr>
              <w:t xml:space="preserve">nioskodawca jest zobowiązany do wykonania powyższego </w:t>
            </w:r>
            <w:r w:rsidR="00925556">
              <w:rPr>
                <w:rFonts w:ascii="Arial" w:hAnsi="Arial" w:cs="Arial"/>
                <w:bCs/>
              </w:rPr>
              <w:t>testu również w odniesieniu do </w:t>
            </w:r>
            <w:r w:rsidR="002137F8">
              <w:rPr>
                <w:rFonts w:ascii="Arial" w:hAnsi="Arial" w:cs="Arial"/>
                <w:bCs/>
              </w:rPr>
              <w:t>wszystkich grup potencjalnych odbiorców wsparcia (uczestników p</w:t>
            </w:r>
            <w:r>
              <w:rPr>
                <w:rFonts w:ascii="Arial" w:hAnsi="Arial" w:cs="Arial"/>
                <w:bCs/>
              </w:rPr>
              <w:t>rojektu/użytkowników końcowych)</w:t>
            </w:r>
            <w:r w:rsidR="000612C7">
              <w:rPr>
                <w:rFonts w:ascii="Arial" w:hAnsi="Arial" w:cs="Arial"/>
                <w:bCs/>
              </w:rPr>
              <w:t>.</w:t>
            </w:r>
          </w:p>
        </w:tc>
      </w:tr>
      <w:tr w:rsidR="00166F85" w:rsidRPr="00843F76" w14:paraId="77C1AE98" w14:textId="77777777" w:rsidTr="000F5DE1">
        <w:trPr>
          <w:trHeight w:val="853"/>
          <w:jc w:val="center"/>
        </w:trPr>
        <w:tc>
          <w:tcPr>
            <w:tcW w:w="935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980DE" w14:textId="7F13247E" w:rsidR="00166F85" w:rsidRDefault="000612C7" w:rsidP="00166F85">
            <w:pPr>
              <w:spacing w:before="60" w:after="60" w:line="240" w:lineRule="auto"/>
              <w:rPr>
                <w:rFonts w:ascii="Arial" w:hAnsi="Arial" w:cs="Arial"/>
                <w:bCs/>
              </w:rPr>
            </w:pPr>
            <w:r w:rsidRPr="00417ECC">
              <w:rPr>
                <w:rFonts w:ascii="Arial" w:hAnsi="Arial" w:cs="Arial"/>
                <w:b/>
              </w:rPr>
              <w:t>Wynik testu:</w:t>
            </w:r>
            <w:r>
              <w:rPr>
                <w:rFonts w:ascii="Arial" w:hAnsi="Arial" w:cs="Arial"/>
              </w:rPr>
              <w:t xml:space="preserve"> </w:t>
            </w:r>
            <w:r w:rsidR="00166F85">
              <w:rPr>
                <w:rFonts w:ascii="Arial" w:hAnsi="Arial" w:cs="Arial"/>
              </w:rPr>
              <w:t>Czy w</w:t>
            </w:r>
            <w:r w:rsidR="00166F85" w:rsidRPr="00843F76">
              <w:rPr>
                <w:rFonts w:ascii="Arial" w:hAnsi="Arial" w:cs="Arial"/>
              </w:rPr>
              <w:t xml:space="preserve"> pro</w:t>
            </w:r>
            <w:r w:rsidR="00166F85">
              <w:rPr>
                <w:rFonts w:ascii="Arial" w:hAnsi="Arial" w:cs="Arial"/>
              </w:rPr>
              <w:t>jekcie występuje pomoc de minimis na drugim poziomie (</w:t>
            </w:r>
            <w:r w:rsidR="00166F85">
              <w:rPr>
                <w:rFonts w:ascii="Arial" w:hAnsi="Arial" w:cs="Arial"/>
                <w:bCs/>
              </w:rPr>
              <w:t>uczestnik projektu/użytkownik końcowy</w:t>
            </w:r>
            <w:r w:rsidR="00166F85">
              <w:rPr>
                <w:rFonts w:ascii="Arial" w:hAnsi="Arial" w:cs="Arial"/>
              </w:rPr>
              <w:t>)?</w:t>
            </w:r>
            <w:r w:rsidR="00166F85" w:rsidRPr="00166F85">
              <w:rPr>
                <w:rFonts w:ascii="Arial" w:hAnsi="Arial" w:cs="Arial"/>
                <w:vertAlign w:val="superscript"/>
              </w:rPr>
              <w:t>1</w:t>
            </w:r>
          </w:p>
        </w:tc>
      </w:tr>
      <w:tr w:rsidR="00166F85" w:rsidRPr="00843F76" w14:paraId="0743EFF2" w14:textId="77777777" w:rsidTr="000F5DE1">
        <w:trPr>
          <w:trHeight w:val="682"/>
          <w:jc w:val="center"/>
        </w:trPr>
        <w:tc>
          <w:tcPr>
            <w:tcW w:w="4679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174CD0D8" w14:textId="505184E3" w:rsidR="00166F85" w:rsidRDefault="00166F85" w:rsidP="00166F85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T</w:t>
            </w:r>
            <w:r>
              <w:rPr>
                <w:rFonts w:ascii="Arial" w:hAnsi="Arial" w:cs="Arial"/>
              </w:rPr>
              <w:t>ak</w:t>
            </w:r>
          </w:p>
        </w:tc>
        <w:tc>
          <w:tcPr>
            <w:tcW w:w="4679" w:type="dxa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04AD4BDC" w14:textId="2CC99204" w:rsidR="00166F85" w:rsidRDefault="00166F85" w:rsidP="00166F85">
            <w:pPr>
              <w:spacing w:before="60" w:after="60" w:line="240" w:lineRule="auto"/>
              <w:jc w:val="center"/>
              <w:rPr>
                <w:rFonts w:ascii="Arial" w:hAnsi="Arial" w:cs="Arial"/>
                <w:bCs/>
              </w:rPr>
            </w:pPr>
            <w:r w:rsidRPr="00B46452">
              <w:rPr>
                <w:rFonts w:ascii="Arial" w:hAnsi="Arial" w:cs="Arial"/>
                <w:b/>
                <w:sz w:val="32"/>
              </w:rPr>
              <w:t>□</w:t>
            </w:r>
            <w:r w:rsidRPr="00843F76">
              <w:rPr>
                <w:rFonts w:ascii="Arial" w:hAnsi="Arial" w:cs="Arial"/>
              </w:rPr>
              <w:t xml:space="preserve"> N</w:t>
            </w:r>
            <w:r>
              <w:rPr>
                <w:rFonts w:ascii="Arial" w:hAnsi="Arial" w:cs="Arial"/>
              </w:rPr>
              <w:t>ie</w:t>
            </w:r>
          </w:p>
        </w:tc>
      </w:tr>
    </w:tbl>
    <w:p w14:paraId="347AE673" w14:textId="77777777" w:rsidR="002137F8" w:rsidRDefault="002137F8" w:rsidP="002E25ED">
      <w:pPr>
        <w:rPr>
          <w:rFonts w:ascii="Arial" w:hAnsi="Arial" w:cs="Arial"/>
          <w:bCs/>
        </w:rPr>
      </w:pPr>
    </w:p>
    <w:p w14:paraId="6486A1BF" w14:textId="2531FDBF" w:rsidR="00B41CD3" w:rsidRDefault="00B41CD3" w:rsidP="002E25ED"/>
    <w:sectPr w:rsidR="00B41CD3" w:rsidSect="00F329BA">
      <w:headerReference w:type="default" r:id="rId8"/>
      <w:pgSz w:w="11906" w:h="16838"/>
      <w:pgMar w:top="426" w:right="1418" w:bottom="851" w:left="1418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50D53" w14:textId="77777777" w:rsidR="00F22C5B" w:rsidRDefault="00F22C5B" w:rsidP="00B44F64">
      <w:pPr>
        <w:spacing w:after="0" w:line="240" w:lineRule="auto"/>
      </w:pPr>
      <w:r>
        <w:separator/>
      </w:r>
    </w:p>
  </w:endnote>
  <w:endnote w:type="continuationSeparator" w:id="0">
    <w:p w14:paraId="76903424" w14:textId="77777777" w:rsidR="00F22C5B" w:rsidRDefault="00F22C5B" w:rsidP="00B4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9644F" w14:textId="77777777" w:rsidR="00F22C5B" w:rsidRDefault="00F22C5B" w:rsidP="00B44F64">
      <w:pPr>
        <w:spacing w:after="0" w:line="240" w:lineRule="auto"/>
      </w:pPr>
      <w:r>
        <w:separator/>
      </w:r>
    </w:p>
  </w:footnote>
  <w:footnote w:type="continuationSeparator" w:id="0">
    <w:p w14:paraId="408483F4" w14:textId="77777777" w:rsidR="00F22C5B" w:rsidRDefault="00F22C5B" w:rsidP="00B44F64">
      <w:pPr>
        <w:spacing w:after="0" w:line="240" w:lineRule="auto"/>
      </w:pPr>
      <w:r>
        <w:continuationSeparator/>
      </w:r>
    </w:p>
  </w:footnote>
  <w:footnote w:id="1">
    <w:p w14:paraId="0682014E" w14:textId="3E1BF08B" w:rsidR="00417ECC" w:rsidRDefault="00417ECC" w:rsidP="0001710E">
      <w:pPr>
        <w:pStyle w:val="Tekstprzypisudolnego"/>
        <w:ind w:left="113" w:hanging="113"/>
      </w:pPr>
      <w:r>
        <w:rPr>
          <w:rStyle w:val="Odwoanieprzypisudolnego"/>
        </w:rPr>
        <w:footnoteRef/>
      </w:r>
      <w:r>
        <w:t xml:space="preserve"> </w:t>
      </w:r>
      <w:r w:rsidRPr="00F03B94">
        <w:rPr>
          <w:rFonts w:ascii="Arial" w:hAnsi="Arial" w:cs="Arial"/>
        </w:rPr>
        <w:t>Wynik testu pomocy publicznej/pomocy de</w:t>
      </w:r>
      <w:r w:rsidR="000E1AA3">
        <w:rPr>
          <w:rFonts w:ascii="Arial" w:hAnsi="Arial" w:cs="Arial"/>
        </w:rPr>
        <w:t xml:space="preserve"> minimis</w:t>
      </w:r>
      <w:r>
        <w:rPr>
          <w:rFonts w:ascii="Arial" w:hAnsi="Arial" w:cs="Arial"/>
        </w:rPr>
        <w:t xml:space="preserve"> </w:t>
      </w:r>
      <w:r w:rsidRPr="00F03B94">
        <w:rPr>
          <w:rFonts w:ascii="Arial" w:hAnsi="Arial" w:cs="Arial"/>
        </w:rPr>
        <w:t>uznaje się za negatywny w pr</w:t>
      </w:r>
      <w:r>
        <w:rPr>
          <w:rFonts w:ascii="Arial" w:hAnsi="Arial" w:cs="Arial"/>
        </w:rPr>
        <w:t>zypadku udzielenia co najmniej jednej</w:t>
      </w:r>
      <w:r w:rsidRPr="00F03B94">
        <w:rPr>
          <w:rFonts w:ascii="Arial" w:hAnsi="Arial" w:cs="Arial"/>
        </w:rPr>
        <w:t xml:space="preserve"> nega</w:t>
      </w:r>
      <w:bookmarkStart w:id="0" w:name="_GoBack"/>
      <w:bookmarkEnd w:id="0"/>
      <w:r w:rsidRPr="00F03B94">
        <w:rPr>
          <w:rFonts w:ascii="Arial" w:hAnsi="Arial" w:cs="Arial"/>
        </w:rPr>
        <w:t xml:space="preserve">tywnej odpowiedzi na </w:t>
      </w:r>
      <w:r>
        <w:rPr>
          <w:rFonts w:ascii="Arial" w:hAnsi="Arial" w:cs="Arial"/>
        </w:rPr>
        <w:t>wy</w:t>
      </w:r>
      <w:r w:rsidRPr="00F03B94">
        <w:rPr>
          <w:rFonts w:ascii="Arial" w:hAnsi="Arial" w:cs="Arial"/>
        </w:rPr>
        <w:t>żej wymienione pytania</w:t>
      </w:r>
      <w:r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BF66D" w14:textId="02A069AC" w:rsidR="00843F76" w:rsidRDefault="00843F76" w:rsidP="004E4D10">
    <w:pPr>
      <w:pStyle w:val="Nagwek"/>
      <w:jc w:val="both"/>
    </w:pPr>
    <w:r w:rsidRPr="00843F76">
      <w:rPr>
        <w:rFonts w:ascii="Arial" w:hAnsi="Arial" w:cs="Arial"/>
        <w:noProof/>
        <w:lang w:eastAsia="pl-PL"/>
      </w:rPr>
      <w:drawing>
        <wp:inline distT="0" distB="0" distL="0" distR="0" wp14:anchorId="5F02A8D0" wp14:editId="7B3BA50A">
          <wp:extent cx="5759450" cy="62039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0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97B7C"/>
    <w:multiLevelType w:val="hybridMultilevel"/>
    <w:tmpl w:val="FFFFFFFF"/>
    <w:lvl w:ilvl="0" w:tplc="758CE34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F3628B9C">
      <w:start w:val="1"/>
      <w:numFmt w:val="lowerLetter"/>
      <w:lvlText w:val="%2."/>
      <w:lvlJc w:val="left"/>
      <w:pPr>
        <w:ind w:left="1440" w:hanging="360"/>
      </w:pPr>
    </w:lvl>
    <w:lvl w:ilvl="2" w:tplc="44EC6764">
      <w:start w:val="1"/>
      <w:numFmt w:val="lowerRoman"/>
      <w:lvlText w:val="%3."/>
      <w:lvlJc w:val="right"/>
      <w:pPr>
        <w:ind w:left="2160" w:hanging="180"/>
      </w:pPr>
    </w:lvl>
    <w:lvl w:ilvl="3" w:tplc="FEF23304">
      <w:start w:val="1"/>
      <w:numFmt w:val="decimal"/>
      <w:lvlText w:val="%4."/>
      <w:lvlJc w:val="left"/>
      <w:pPr>
        <w:ind w:left="2880" w:hanging="360"/>
      </w:pPr>
    </w:lvl>
    <w:lvl w:ilvl="4" w:tplc="8898AF18">
      <w:start w:val="1"/>
      <w:numFmt w:val="lowerLetter"/>
      <w:lvlText w:val="%5."/>
      <w:lvlJc w:val="left"/>
      <w:pPr>
        <w:ind w:left="3600" w:hanging="360"/>
      </w:pPr>
    </w:lvl>
    <w:lvl w:ilvl="5" w:tplc="AAF28A30">
      <w:start w:val="1"/>
      <w:numFmt w:val="lowerRoman"/>
      <w:lvlText w:val="%6."/>
      <w:lvlJc w:val="right"/>
      <w:pPr>
        <w:ind w:left="4320" w:hanging="180"/>
      </w:pPr>
    </w:lvl>
    <w:lvl w:ilvl="6" w:tplc="EC5ADE7A">
      <w:start w:val="1"/>
      <w:numFmt w:val="decimal"/>
      <w:lvlText w:val="%7."/>
      <w:lvlJc w:val="left"/>
      <w:pPr>
        <w:ind w:left="5040" w:hanging="360"/>
      </w:pPr>
    </w:lvl>
    <w:lvl w:ilvl="7" w:tplc="8162EC72">
      <w:start w:val="1"/>
      <w:numFmt w:val="lowerLetter"/>
      <w:lvlText w:val="%8."/>
      <w:lvlJc w:val="left"/>
      <w:pPr>
        <w:ind w:left="5760" w:hanging="360"/>
      </w:pPr>
    </w:lvl>
    <w:lvl w:ilvl="8" w:tplc="58820C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E4EF1"/>
    <w:multiLevelType w:val="hybridMultilevel"/>
    <w:tmpl w:val="48A8AF58"/>
    <w:lvl w:ilvl="0" w:tplc="6594494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26"/>
    <w:rsid w:val="0001710E"/>
    <w:rsid w:val="000612C7"/>
    <w:rsid w:val="00070869"/>
    <w:rsid w:val="000E1AA3"/>
    <w:rsid w:val="000F5DE1"/>
    <w:rsid w:val="001208E5"/>
    <w:rsid w:val="00136518"/>
    <w:rsid w:val="00166F85"/>
    <w:rsid w:val="001C106B"/>
    <w:rsid w:val="001D115E"/>
    <w:rsid w:val="001E0B7F"/>
    <w:rsid w:val="001E6C74"/>
    <w:rsid w:val="001F3A50"/>
    <w:rsid w:val="002137F8"/>
    <w:rsid w:val="002638C8"/>
    <w:rsid w:val="002752B3"/>
    <w:rsid w:val="0029234C"/>
    <w:rsid w:val="002E25ED"/>
    <w:rsid w:val="002E42DE"/>
    <w:rsid w:val="00337C23"/>
    <w:rsid w:val="00404458"/>
    <w:rsid w:val="00417ECC"/>
    <w:rsid w:val="00465B3B"/>
    <w:rsid w:val="004C2E42"/>
    <w:rsid w:val="004E4D10"/>
    <w:rsid w:val="005B1036"/>
    <w:rsid w:val="00607F5E"/>
    <w:rsid w:val="007A57DB"/>
    <w:rsid w:val="00805E9C"/>
    <w:rsid w:val="00843F76"/>
    <w:rsid w:val="00860CB9"/>
    <w:rsid w:val="008E701E"/>
    <w:rsid w:val="00925556"/>
    <w:rsid w:val="00986214"/>
    <w:rsid w:val="00A22926"/>
    <w:rsid w:val="00A410DA"/>
    <w:rsid w:val="00A568AA"/>
    <w:rsid w:val="00B03EAF"/>
    <w:rsid w:val="00B41CD3"/>
    <w:rsid w:val="00B44F64"/>
    <w:rsid w:val="00B46452"/>
    <w:rsid w:val="00BA1749"/>
    <w:rsid w:val="00BC30FC"/>
    <w:rsid w:val="00BC5EB4"/>
    <w:rsid w:val="00CB6781"/>
    <w:rsid w:val="00D54E17"/>
    <w:rsid w:val="00DB59C8"/>
    <w:rsid w:val="00EE2105"/>
    <w:rsid w:val="00EE4954"/>
    <w:rsid w:val="00F03B94"/>
    <w:rsid w:val="00F22C5B"/>
    <w:rsid w:val="00F3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B7E4B"/>
  <w15:chartTrackingRefBased/>
  <w15:docId w15:val="{E14F637A-0D05-4F61-B47A-F0357541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22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9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9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92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F64"/>
  </w:style>
  <w:style w:type="paragraph" w:styleId="Stopka">
    <w:name w:val="footer"/>
    <w:basedOn w:val="Normalny"/>
    <w:link w:val="StopkaZnak"/>
    <w:uiPriority w:val="99"/>
    <w:unhideWhenUsed/>
    <w:rsid w:val="00B4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F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5E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5E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5E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9AC6F-02E9-4BBD-B1D0-C4DFD4A90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Gujski</dc:creator>
  <cp:keywords/>
  <dc:description/>
  <cp:lastModifiedBy>Marcin MK. Kurowski</cp:lastModifiedBy>
  <cp:revision>9</cp:revision>
  <cp:lastPrinted>2026-03-10T12:58:00Z</cp:lastPrinted>
  <dcterms:created xsi:type="dcterms:W3CDTF">2026-03-11T08:03:00Z</dcterms:created>
  <dcterms:modified xsi:type="dcterms:W3CDTF">2026-05-15T11:01:00Z</dcterms:modified>
</cp:coreProperties>
</file>